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27" w:rsidRPr="009044F9" w:rsidRDefault="005C2A27" w:rsidP="005C2A27">
      <w:pPr>
        <w:pStyle w:val="Nessunaspaziatura"/>
        <w:rPr>
          <w:rFonts w:ascii="Times New Roman" w:hAnsi="Times New Roman"/>
        </w:rPr>
      </w:pPr>
      <w:r w:rsidRPr="009044F9">
        <w:rPr>
          <w:rFonts w:ascii="Times New Roman" w:hAnsi="Times New Roman"/>
          <w:highlight w:val="darkGray"/>
        </w:rPr>
        <w:t>Settima scheda</w:t>
      </w:r>
    </w:p>
    <w:p w:rsidR="005C2A27" w:rsidRPr="009044F9" w:rsidRDefault="005C2A27" w:rsidP="005C2A27">
      <w:pPr>
        <w:pStyle w:val="Nessunaspaziatura"/>
        <w:rPr>
          <w:rFonts w:ascii="Times New Roman" w:hAnsi="Times New Roman"/>
          <w:sz w:val="36"/>
          <w:szCs w:val="36"/>
        </w:rPr>
      </w:pPr>
      <w:r w:rsidRPr="009044F9">
        <w:rPr>
          <w:rFonts w:ascii="Times New Roman" w:hAnsi="Times New Roman"/>
          <w:sz w:val="36"/>
          <w:szCs w:val="36"/>
        </w:rPr>
        <w:t>Come cercare lavoro?</w:t>
      </w:r>
    </w:p>
    <w:p w:rsidR="005C2A27" w:rsidRPr="009044F9" w:rsidRDefault="005C2A27" w:rsidP="005C2A27">
      <w:pPr>
        <w:pStyle w:val="Nessunaspaziatura"/>
        <w:rPr>
          <w:rFonts w:ascii="Times New Roman" w:hAnsi="Times New Roman"/>
          <w:i/>
        </w:rPr>
      </w:pPr>
      <w:r w:rsidRPr="009044F9">
        <w:rPr>
          <w:rFonts w:ascii="Times New Roman" w:hAnsi="Times New Roman"/>
          <w:i/>
        </w:rPr>
        <w:t>Terzo incontro intorno al</w:t>
      </w:r>
      <w:r w:rsidRPr="009044F9">
        <w:rPr>
          <w:rFonts w:ascii="Times New Roman" w:hAnsi="Times New Roman"/>
          <w:b/>
          <w:i/>
        </w:rPr>
        <w:t xml:space="preserve"> LAVORO</w:t>
      </w:r>
    </w:p>
    <w:p w:rsidR="005C2A27" w:rsidRDefault="005C2A27" w:rsidP="005C2A27">
      <w:pPr>
        <w:pStyle w:val="Nessunaspaziatura"/>
        <w:rPr>
          <w:rFonts w:ascii="Times New Roman" w:hAnsi="Times New Roman"/>
          <w:sz w:val="24"/>
          <w:szCs w:val="24"/>
        </w:rPr>
      </w:pPr>
    </w:p>
    <w:p w:rsidR="005C2A27" w:rsidRPr="009044F9" w:rsidRDefault="005C2A27" w:rsidP="005C2A27">
      <w:pPr>
        <w:pStyle w:val="Nessunaspaziatura"/>
        <w:rPr>
          <w:rFonts w:ascii="Times New Roman" w:hAnsi="Times New Roman"/>
          <w:sz w:val="24"/>
          <w:szCs w:val="24"/>
        </w:rPr>
      </w:pPr>
    </w:p>
    <w:p w:rsidR="005C2A27" w:rsidRPr="009044F9" w:rsidRDefault="005C2A27" w:rsidP="005C2A27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GIOVANNI</w:t>
      </w:r>
      <w:r w:rsidRPr="009044F9">
        <w:rPr>
          <w:rFonts w:ascii="Times New Roman" w:hAnsi="Times New Roman"/>
          <w:sz w:val="24"/>
          <w:szCs w:val="24"/>
        </w:rPr>
        <w:t xml:space="preserve"> 6,5-13</w:t>
      </w:r>
    </w:p>
    <w:p w:rsidR="005C2A27" w:rsidRPr="009044F9" w:rsidRDefault="005C2A27" w:rsidP="005C2A27">
      <w:pPr>
        <w:pStyle w:val="Nessunaspaziatura"/>
        <w:rPr>
          <w:rFonts w:ascii="Times New Roman" w:hAnsi="Times New Roman"/>
          <w:sz w:val="24"/>
          <w:szCs w:val="24"/>
        </w:rPr>
      </w:pPr>
    </w:p>
    <w:p w:rsidR="005C2A27" w:rsidRDefault="005C2A27" w:rsidP="005C2A27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044F9">
        <w:rPr>
          <w:rFonts w:ascii="Times New Roman" w:hAnsi="Times New Roman"/>
          <w:sz w:val="24"/>
          <w:szCs w:val="24"/>
        </w:rPr>
        <w:t>5 Alzati quindi gli occhi, Gesù vide che una grande folla veniva da lui e disse a Filippo: «Dove possiamo comprare il pane perché costoro abbiano da mangiare?». 6 Diceva così per metterlo alla prova; egli infatti sapeva bene quello che stava per fare. 7 Gli rispose Filippo: «Duecento denari di pane non sono sufficienti neppure perché ognuno possa riceverne un pezzo». 8 Gli disse allora uno dei discepoli, Andrea, fratello di Simon Pietro: 9 «C'è qui un ragazzo che ha cinque pani d'orzo e due pesci; ma che cos'è questo per tanta gente?». 10 Rispose Gesù: «Fateli sedere». C'era molta erba in quel luogo. Si sedettero dunque ed erano circa cinquemila uomini. 11 Allora Gesù prese i pani e, dopo aver reso grazie, li distribuì a quelli che si erano seduti, e lo stesso fece dei pesci, finché ne vollero. 12 E quando furono saziati, disse ai discepoli: «Raccogliete i pezzi avanzati, perché nulla vada perduto». 13 Li raccolsero e riempirono dodici canestri con i pezzi dei cinque pani d'orzo, avanzati a coloro che avevano mangiato.</w:t>
      </w:r>
    </w:p>
    <w:p w:rsidR="00944FA8" w:rsidRDefault="00944FA8" w:rsidP="005C2A27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44FA8" w:rsidRDefault="00944FA8" w:rsidP="005C2A27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44FA8" w:rsidRPr="00944FA8" w:rsidRDefault="00944FA8" w:rsidP="00944F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ALTRE PRO-VOCAZIONI</w:t>
      </w:r>
      <w:r w:rsidRPr="00944FA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44FA8" w:rsidRPr="00944FA8" w:rsidRDefault="00944FA8" w:rsidP="00944F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4FA8" w:rsidRPr="00944FA8" w:rsidRDefault="00944FA8" w:rsidP="00944FA8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4FA8">
        <w:rPr>
          <w:rFonts w:ascii="Times New Roman" w:eastAsia="Calibri" w:hAnsi="Times New Roman" w:cs="Times New Roman"/>
          <w:b/>
          <w:sz w:val="24"/>
          <w:szCs w:val="24"/>
        </w:rPr>
        <w:t>Simulazione di un colloquio di lavoro</w:t>
      </w:r>
      <w:r w:rsidRPr="00944FA8">
        <w:rPr>
          <w:rFonts w:ascii="Times New Roman" w:eastAsia="Calibri" w:hAnsi="Times New Roman" w:cs="Times New Roman"/>
          <w:sz w:val="24"/>
          <w:szCs w:val="24"/>
        </w:rPr>
        <w:t>. Invitare un esperto in reperimento delle risorse umane, un adulto della propria comunità che si occupa di assunzioni nella proprio lavoro e simulare con i giovani un colloquio di lavoro, provando a dare consigli utili in itinere a ciò che accade.</w:t>
      </w:r>
    </w:p>
    <w:p w:rsidR="00944FA8" w:rsidRPr="00944FA8" w:rsidRDefault="00944FA8" w:rsidP="00944FA8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</w:p>
    <w:p w:rsidR="00944FA8" w:rsidRPr="00944FA8" w:rsidRDefault="00944FA8" w:rsidP="00944FA8">
      <w:pPr>
        <w:pStyle w:val="Nessunaspaziatur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44FA8">
        <w:rPr>
          <w:rFonts w:ascii="Times New Roman" w:hAnsi="Times New Roman"/>
          <w:b/>
          <w:sz w:val="24"/>
          <w:szCs w:val="24"/>
        </w:rPr>
        <w:t>Redazione del proprio CV</w:t>
      </w:r>
      <w:r w:rsidRPr="00944FA8">
        <w:rPr>
          <w:rFonts w:ascii="Times New Roman" w:hAnsi="Times New Roman"/>
          <w:sz w:val="24"/>
          <w:szCs w:val="24"/>
        </w:rPr>
        <w:t>. Dopo aver preparato il CV per l’annuncio preparato dagli educatori, scrivere il proprio CV come esercizio di stesura dello stesso e primo lavoro su di sé.</w:t>
      </w:r>
    </w:p>
    <w:p w:rsidR="00947C52" w:rsidRDefault="00947C52"/>
    <w:sectPr w:rsidR="00947C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20410"/>
    <w:multiLevelType w:val="hybridMultilevel"/>
    <w:tmpl w:val="50F2DF7C"/>
    <w:lvl w:ilvl="0" w:tplc="3EA262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A27"/>
    <w:rsid w:val="005C2A27"/>
    <w:rsid w:val="00944FA8"/>
    <w:rsid w:val="0094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C2A27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44FA8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44FA8"/>
    <w:rPr>
      <w:rFonts w:ascii="Times New Roman" w:eastAsia="Calibri" w:hAnsi="Times New Roman" w:cs="Times New Roman"/>
      <w:sz w:val="20"/>
    </w:rPr>
  </w:style>
  <w:style w:type="paragraph" w:styleId="Paragrafoelenco">
    <w:name w:val="List Paragraph"/>
    <w:basedOn w:val="Normale"/>
    <w:uiPriority w:val="34"/>
    <w:qFormat/>
    <w:rsid w:val="00944F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C2A27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44FA8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44FA8"/>
    <w:rPr>
      <w:rFonts w:ascii="Times New Roman" w:eastAsia="Calibri" w:hAnsi="Times New Roman" w:cs="Times New Roman"/>
      <w:sz w:val="20"/>
    </w:rPr>
  </w:style>
  <w:style w:type="paragraph" w:styleId="Paragrafoelenco">
    <w:name w:val="List Paragraph"/>
    <w:basedOn w:val="Normale"/>
    <w:uiPriority w:val="34"/>
    <w:qFormat/>
    <w:rsid w:val="00944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2017-09-05T13:23:00Z</dcterms:created>
  <dcterms:modified xsi:type="dcterms:W3CDTF">2017-09-07T14:34:00Z</dcterms:modified>
</cp:coreProperties>
</file>